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D06" w14:textId="77777777" w:rsidR="00801143" w:rsidRDefault="001F3CE0">
      <w:pPr>
        <w:pStyle w:val="Corpodetexto"/>
        <w:ind w:left="4730"/>
        <w:rPr>
          <w:sz w:val="20"/>
        </w:rPr>
      </w:pPr>
      <w:r>
        <w:rPr>
          <w:noProof/>
          <w:sz w:val="20"/>
        </w:rPr>
        <w:drawing>
          <wp:inline distT="0" distB="0" distL="0" distR="0" wp14:anchorId="48F2F1CB" wp14:editId="2B32D057">
            <wp:extent cx="950915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15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8755" w14:textId="77777777" w:rsidR="00801143" w:rsidRDefault="00801143">
      <w:pPr>
        <w:pStyle w:val="Corpodetexto"/>
        <w:spacing w:before="5"/>
        <w:rPr>
          <w:sz w:val="15"/>
        </w:rPr>
      </w:pPr>
    </w:p>
    <w:p w14:paraId="6751C502" w14:textId="77777777" w:rsidR="00801143" w:rsidRPr="00DF353D" w:rsidRDefault="001F3CE0">
      <w:pPr>
        <w:pStyle w:val="Ttulo1"/>
        <w:spacing w:before="90"/>
      </w:pPr>
      <w:r w:rsidRPr="00DF353D">
        <w:t>CONCURSO</w:t>
      </w:r>
      <w:r w:rsidRPr="00DF353D">
        <w:rPr>
          <w:spacing w:val="-2"/>
        </w:rPr>
        <w:t xml:space="preserve"> </w:t>
      </w:r>
      <w:r w:rsidRPr="00DF353D">
        <w:t>PÚBLICO</w:t>
      </w:r>
      <w:r w:rsidRPr="00DF353D">
        <w:rPr>
          <w:spacing w:val="-7"/>
        </w:rPr>
        <w:t xml:space="preserve"> </w:t>
      </w:r>
      <w:r w:rsidRPr="00DF353D">
        <w:t>Nº</w:t>
      </w:r>
      <w:r w:rsidRPr="00DF353D">
        <w:rPr>
          <w:spacing w:val="-1"/>
        </w:rPr>
        <w:t xml:space="preserve"> </w:t>
      </w:r>
      <w:r w:rsidRPr="00DF353D">
        <w:t>001/2022</w:t>
      </w:r>
    </w:p>
    <w:p w14:paraId="46FFC4C1" w14:textId="193EE330" w:rsidR="00801143" w:rsidRDefault="001F3CE0">
      <w:pPr>
        <w:spacing w:before="122"/>
        <w:ind w:left="1516" w:right="1861"/>
        <w:jc w:val="center"/>
        <w:rPr>
          <w:b/>
          <w:sz w:val="24"/>
        </w:rPr>
      </w:pPr>
      <w:r w:rsidRPr="00DF353D">
        <w:rPr>
          <w:b/>
          <w:sz w:val="24"/>
        </w:rPr>
        <w:t>Edital</w:t>
      </w:r>
      <w:r w:rsidRPr="00DF353D">
        <w:rPr>
          <w:b/>
          <w:spacing w:val="-2"/>
          <w:sz w:val="24"/>
        </w:rPr>
        <w:t xml:space="preserve"> </w:t>
      </w:r>
      <w:r w:rsidRPr="00DF353D">
        <w:rPr>
          <w:b/>
          <w:sz w:val="24"/>
        </w:rPr>
        <w:t>Nº</w:t>
      </w:r>
      <w:r w:rsidRPr="00DF353D">
        <w:rPr>
          <w:b/>
          <w:spacing w:val="-3"/>
          <w:sz w:val="24"/>
        </w:rPr>
        <w:t xml:space="preserve"> </w:t>
      </w:r>
      <w:r w:rsidR="00DF353D" w:rsidRPr="00DF353D">
        <w:rPr>
          <w:b/>
          <w:sz w:val="24"/>
        </w:rPr>
        <w:t>204</w:t>
      </w:r>
      <w:r w:rsidRPr="00DF353D">
        <w:rPr>
          <w:b/>
          <w:sz w:val="24"/>
        </w:rPr>
        <w:t>/2022</w:t>
      </w:r>
    </w:p>
    <w:p w14:paraId="5D2BF096" w14:textId="77777777" w:rsidR="00801143" w:rsidRDefault="00801143">
      <w:pPr>
        <w:pStyle w:val="Corpodetexto"/>
        <w:spacing w:before="10"/>
        <w:rPr>
          <w:b/>
        </w:rPr>
      </w:pPr>
    </w:p>
    <w:p w14:paraId="79B9877A" w14:textId="77777777" w:rsidR="00801143" w:rsidRDefault="001F3CE0">
      <w:pPr>
        <w:pStyle w:val="Corpodetexto"/>
        <w:ind w:left="232" w:right="102" w:firstLine="1418"/>
        <w:jc w:val="both"/>
      </w:pPr>
      <w:r>
        <w:t>O Presidente do Consórcio de Saúde dos Municípios do Oeste do Paraná – CONSAMU,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legais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lhe</w:t>
      </w:r>
      <w:r>
        <w:rPr>
          <w:spacing w:val="-7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conferidas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Estatuto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CONSAMU,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tendo</w:t>
      </w:r>
      <w:r>
        <w:rPr>
          <w:spacing w:val="-7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vista o disposto no artigo 37, inciso II da Constituição Federal, a Portaria nº 220/2022 e Resolução nº</w:t>
      </w:r>
      <w:r>
        <w:rPr>
          <w:spacing w:val="1"/>
        </w:rPr>
        <w:t xml:space="preserve"> </w:t>
      </w:r>
      <w:r>
        <w:t>003/2020 e</w:t>
      </w:r>
      <w:r>
        <w:rPr>
          <w:spacing w:val="-4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alterações;</w:t>
      </w:r>
      <w:r>
        <w:rPr>
          <w:spacing w:val="2"/>
        </w:rPr>
        <w:t xml:space="preserve"> </w:t>
      </w:r>
      <w:r>
        <w:t>considerando:</w:t>
      </w:r>
    </w:p>
    <w:p w14:paraId="5D8F3D1E" w14:textId="77777777" w:rsidR="00801143" w:rsidRDefault="001F3CE0">
      <w:pPr>
        <w:pStyle w:val="PargrafodaLista"/>
        <w:numPr>
          <w:ilvl w:val="0"/>
          <w:numId w:val="1"/>
        </w:numPr>
        <w:tabs>
          <w:tab w:val="left" w:pos="1831"/>
        </w:tabs>
        <w:ind w:hanging="181"/>
        <w:rPr>
          <w:sz w:val="24"/>
        </w:rPr>
      </w:pP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 concurso publico nº 130/2022 de</w:t>
      </w:r>
      <w:r>
        <w:rPr>
          <w:spacing w:val="-1"/>
          <w:sz w:val="24"/>
        </w:rPr>
        <w:t xml:space="preserve"> </w:t>
      </w:r>
      <w:r>
        <w:rPr>
          <w:sz w:val="24"/>
        </w:rPr>
        <w:t>01/09/2022;</w:t>
      </w:r>
    </w:p>
    <w:p w14:paraId="5B289405" w14:textId="77777777" w:rsidR="00801143" w:rsidRDefault="001F3CE0">
      <w:pPr>
        <w:pStyle w:val="PargrafodaLista"/>
        <w:numPr>
          <w:ilvl w:val="0"/>
          <w:numId w:val="1"/>
        </w:numPr>
        <w:tabs>
          <w:tab w:val="left" w:pos="1831"/>
        </w:tabs>
        <w:ind w:hanging="181"/>
        <w:rPr>
          <w:sz w:val="24"/>
        </w:rPr>
      </w:pP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153/2022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30/09/2022,</w:t>
      </w:r>
    </w:p>
    <w:p w14:paraId="3EC361C7" w14:textId="77777777" w:rsidR="00801143" w:rsidRDefault="001F3CE0">
      <w:pPr>
        <w:pStyle w:val="PargrafodaLista"/>
        <w:numPr>
          <w:ilvl w:val="0"/>
          <w:numId w:val="1"/>
        </w:numPr>
        <w:tabs>
          <w:tab w:val="left" w:pos="1831"/>
        </w:tabs>
        <w:spacing w:before="1"/>
        <w:ind w:hanging="181"/>
        <w:rPr>
          <w:sz w:val="24"/>
        </w:rPr>
      </w:pPr>
      <w:r>
        <w:rPr>
          <w:sz w:val="24"/>
        </w:rPr>
        <w:t>Edital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Gabarito 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192/2022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28/11/2022;</w:t>
      </w:r>
    </w:p>
    <w:p w14:paraId="688AE097" w14:textId="77777777" w:rsidR="00801143" w:rsidRDefault="00801143">
      <w:pPr>
        <w:pStyle w:val="Corpodetexto"/>
      </w:pPr>
    </w:p>
    <w:p w14:paraId="77649EF5" w14:textId="55AEBCBC" w:rsidR="004B4705" w:rsidRDefault="00836FF2" w:rsidP="004B4705">
      <w:pPr>
        <w:tabs>
          <w:tab w:val="left" w:pos="10065"/>
        </w:tabs>
        <w:spacing w:line="249" w:lineRule="auto"/>
        <w:ind w:left="1560" w:right="159"/>
        <w:jc w:val="both"/>
        <w:rPr>
          <w:rFonts w:ascii="Arial MT" w:hAnsi="Arial MT"/>
          <w:b/>
          <w:bCs/>
          <w:w w:val="105"/>
          <w:sz w:val="23"/>
        </w:rPr>
      </w:pPr>
      <w:r>
        <w:rPr>
          <w:rFonts w:ascii="Arial MT" w:hAnsi="Arial MT"/>
          <w:b/>
          <w:bCs/>
          <w:w w:val="105"/>
          <w:sz w:val="23"/>
        </w:rPr>
        <w:t>RESOLVE:</w:t>
      </w:r>
    </w:p>
    <w:p w14:paraId="2B0D33B0" w14:textId="77777777" w:rsidR="004B4705" w:rsidRDefault="004B4705" w:rsidP="004B4705">
      <w:pPr>
        <w:tabs>
          <w:tab w:val="left" w:pos="10065"/>
        </w:tabs>
        <w:spacing w:line="249" w:lineRule="auto"/>
        <w:ind w:left="142" w:right="159"/>
        <w:jc w:val="both"/>
        <w:rPr>
          <w:rFonts w:ascii="Arial MT" w:hAnsi="Arial MT"/>
          <w:b/>
          <w:bCs/>
          <w:w w:val="105"/>
          <w:sz w:val="23"/>
        </w:rPr>
      </w:pPr>
    </w:p>
    <w:p w14:paraId="3292B6CD" w14:textId="2762A727" w:rsidR="007C2749" w:rsidRPr="005E6AAD" w:rsidRDefault="004B4705" w:rsidP="004B4705">
      <w:pPr>
        <w:tabs>
          <w:tab w:val="left" w:pos="10065"/>
        </w:tabs>
        <w:spacing w:line="249" w:lineRule="auto"/>
        <w:ind w:left="142" w:right="159" w:firstLine="1701"/>
        <w:jc w:val="both"/>
        <w:rPr>
          <w:rFonts w:ascii="Arial MT" w:hAnsi="Arial MT"/>
          <w:w w:val="105"/>
          <w:sz w:val="23"/>
        </w:rPr>
      </w:pPr>
      <w:r w:rsidRPr="005E6AAD">
        <w:rPr>
          <w:rFonts w:ascii="Arial MT" w:hAnsi="Arial MT"/>
          <w:w w:val="105"/>
          <w:sz w:val="23"/>
        </w:rPr>
        <w:t xml:space="preserve">Art. </w:t>
      </w:r>
      <w:r>
        <w:rPr>
          <w:rFonts w:ascii="Arial MT" w:hAnsi="Arial MT"/>
          <w:w w:val="105"/>
          <w:sz w:val="23"/>
        </w:rPr>
        <w:t>1</w:t>
      </w:r>
      <w:r w:rsidRPr="005E6AAD">
        <w:rPr>
          <w:rFonts w:ascii="Arial MT" w:hAnsi="Arial MT"/>
          <w:w w:val="105"/>
          <w:sz w:val="23"/>
        </w:rPr>
        <w:t xml:space="preserve">º - </w:t>
      </w:r>
      <w:r w:rsidR="007C2749" w:rsidRPr="004B4705">
        <w:rPr>
          <w:rFonts w:ascii="Arial MT" w:hAnsi="Arial MT"/>
          <w:b/>
          <w:bCs/>
          <w:w w:val="105"/>
          <w:sz w:val="23"/>
        </w:rPr>
        <w:t xml:space="preserve"> </w:t>
      </w:r>
      <w:r w:rsidR="0082661E" w:rsidRPr="00836FF2">
        <w:rPr>
          <w:rFonts w:ascii="Arial MT" w:hAnsi="Arial MT"/>
          <w:w w:val="105"/>
          <w:sz w:val="23"/>
        </w:rPr>
        <w:t>Considerando que não</w:t>
      </w:r>
      <w:r w:rsidR="00836FF2" w:rsidRPr="00836FF2">
        <w:rPr>
          <w:rFonts w:ascii="Arial MT" w:hAnsi="Arial MT"/>
          <w:w w:val="105"/>
          <w:sz w:val="23"/>
        </w:rPr>
        <w:t xml:space="preserve"> houve recursos cont</w:t>
      </w:r>
      <w:r w:rsidR="00836FF2">
        <w:rPr>
          <w:rFonts w:ascii="Arial MT" w:hAnsi="Arial MT"/>
          <w:w w:val="105"/>
          <w:sz w:val="23"/>
        </w:rPr>
        <w:t>r</w:t>
      </w:r>
      <w:r w:rsidR="00836FF2" w:rsidRPr="00836FF2">
        <w:rPr>
          <w:rFonts w:ascii="Arial MT" w:hAnsi="Arial MT"/>
          <w:w w:val="105"/>
          <w:sz w:val="23"/>
        </w:rPr>
        <w:t>a o resultado provisório,</w:t>
      </w:r>
      <w:r w:rsidR="00836FF2">
        <w:rPr>
          <w:rFonts w:ascii="Arial MT" w:hAnsi="Arial MT"/>
          <w:b/>
          <w:bCs/>
          <w:w w:val="105"/>
          <w:sz w:val="23"/>
        </w:rPr>
        <w:t xml:space="preserve"> TORNA PÚBLICA</w:t>
      </w:r>
      <w:r w:rsidR="0082661E">
        <w:rPr>
          <w:rFonts w:ascii="Arial MT" w:hAnsi="Arial MT"/>
          <w:b/>
          <w:bCs/>
          <w:w w:val="105"/>
          <w:sz w:val="23"/>
        </w:rPr>
        <w:t xml:space="preserve"> </w:t>
      </w:r>
      <w:r w:rsidR="00836FF2" w:rsidRPr="00836FF2">
        <w:rPr>
          <w:rFonts w:ascii="Arial MT" w:hAnsi="Arial MT"/>
          <w:w w:val="105"/>
          <w:sz w:val="23"/>
        </w:rPr>
        <w:t>a</w:t>
      </w:r>
      <w:r w:rsidR="007C2749" w:rsidRPr="004B4705">
        <w:rPr>
          <w:rFonts w:ascii="Arial MT" w:hAnsi="Arial MT"/>
          <w:w w:val="105"/>
          <w:sz w:val="23"/>
        </w:rPr>
        <w:t xml:space="preserve"> </w:t>
      </w:r>
      <w:r w:rsidR="007C2749" w:rsidRPr="004B4705">
        <w:rPr>
          <w:rFonts w:ascii="Arial MT" w:hAnsi="Arial MT"/>
          <w:b/>
          <w:bCs/>
          <w:w w:val="105"/>
          <w:sz w:val="23"/>
        </w:rPr>
        <w:t>DIVULGAÇÃO DEFINITIVA</w:t>
      </w:r>
      <w:r w:rsidR="007C2749" w:rsidRPr="005E6AAD">
        <w:rPr>
          <w:rFonts w:ascii="Arial MT" w:hAnsi="Arial MT"/>
          <w:w w:val="105"/>
          <w:sz w:val="23"/>
        </w:rPr>
        <w:t xml:space="preserve"> da Nota da Prova de</w:t>
      </w:r>
      <w:r w:rsidR="005D3F92">
        <w:rPr>
          <w:rFonts w:ascii="Arial MT" w:hAnsi="Arial MT"/>
          <w:w w:val="105"/>
          <w:sz w:val="23"/>
        </w:rPr>
        <w:t xml:space="preserve"> Redação</w:t>
      </w:r>
      <w:r w:rsidR="007C2749" w:rsidRPr="005E6AAD">
        <w:rPr>
          <w:rFonts w:ascii="Arial MT" w:hAnsi="Arial MT"/>
          <w:w w:val="105"/>
          <w:sz w:val="23"/>
        </w:rPr>
        <w:t xml:space="preserve"> </w:t>
      </w:r>
      <w:r w:rsidR="00510D01" w:rsidRPr="005E6AAD">
        <w:rPr>
          <w:rFonts w:ascii="Arial MT" w:hAnsi="Arial MT"/>
          <w:w w:val="105"/>
          <w:sz w:val="23"/>
        </w:rPr>
        <w:t>para o</w:t>
      </w:r>
      <w:r w:rsidR="00BC5C61">
        <w:rPr>
          <w:rFonts w:ascii="Arial MT" w:hAnsi="Arial MT"/>
          <w:w w:val="105"/>
          <w:sz w:val="23"/>
        </w:rPr>
        <w:t>s</w:t>
      </w:r>
      <w:r w:rsidR="00510D01" w:rsidRPr="005E6AAD">
        <w:rPr>
          <w:rFonts w:ascii="Arial MT" w:hAnsi="Arial MT"/>
          <w:w w:val="105"/>
          <w:sz w:val="23"/>
        </w:rPr>
        <w:t xml:space="preserve"> cargo</w:t>
      </w:r>
      <w:r w:rsidR="00BC5C61">
        <w:rPr>
          <w:rFonts w:ascii="Arial MT" w:hAnsi="Arial MT"/>
          <w:w w:val="105"/>
          <w:sz w:val="23"/>
        </w:rPr>
        <w:t>s</w:t>
      </w:r>
      <w:r w:rsidR="00510D01" w:rsidRPr="005E6AAD">
        <w:rPr>
          <w:rFonts w:ascii="Arial MT" w:hAnsi="Arial MT"/>
          <w:w w:val="105"/>
          <w:sz w:val="23"/>
        </w:rPr>
        <w:t xml:space="preserve"> de </w:t>
      </w:r>
      <w:r w:rsidR="00BC5C61" w:rsidRPr="00790023">
        <w:rPr>
          <w:b/>
          <w:sz w:val="24"/>
          <w:szCs w:val="24"/>
        </w:rPr>
        <w:t>Agente Administrativo</w:t>
      </w:r>
      <w:r w:rsidR="00BC5C61">
        <w:rPr>
          <w:b/>
          <w:sz w:val="24"/>
          <w:szCs w:val="24"/>
        </w:rPr>
        <w:t xml:space="preserve">, </w:t>
      </w:r>
      <w:r w:rsidR="00BC5C61" w:rsidRPr="00832246">
        <w:rPr>
          <w:rFonts w:ascii="Arial" w:hAnsi="Arial" w:cs="Arial"/>
          <w:b/>
          <w:bCs/>
        </w:rPr>
        <w:t>Rádio Operador, Técnico Auxiliar de Regulação Médica – TARM’s</w:t>
      </w:r>
      <w:r w:rsidR="00BC5C61" w:rsidRPr="00790023">
        <w:rPr>
          <w:b/>
          <w:sz w:val="24"/>
          <w:szCs w:val="24"/>
        </w:rPr>
        <w:t xml:space="preserve"> </w:t>
      </w:r>
      <w:r w:rsidR="00510D01" w:rsidRPr="005E6AAD">
        <w:rPr>
          <w:rFonts w:ascii="Arial MT" w:hAnsi="Arial MT"/>
          <w:w w:val="105"/>
          <w:sz w:val="23"/>
        </w:rPr>
        <w:t>dos candidatos classificados na primeira etapa da prova objetiva, conforme estabelecido no Edital nº 130/2022 de 01/09/2022.</w:t>
      </w:r>
    </w:p>
    <w:p w14:paraId="3FA69010" w14:textId="2900E35F" w:rsidR="007C2749" w:rsidRPr="005E6AAD" w:rsidRDefault="00510D01" w:rsidP="004B4705">
      <w:pPr>
        <w:pStyle w:val="Corpodetexto"/>
        <w:tabs>
          <w:tab w:val="left" w:pos="10065"/>
        </w:tabs>
        <w:spacing w:before="6"/>
        <w:ind w:left="142" w:firstLine="1701"/>
        <w:jc w:val="both"/>
        <w:rPr>
          <w:rFonts w:ascii="Arial MT" w:hAnsi="Arial MT"/>
          <w:w w:val="105"/>
          <w:sz w:val="23"/>
          <w:szCs w:val="22"/>
        </w:rPr>
      </w:pPr>
      <w:r w:rsidRPr="005E6AAD">
        <w:rPr>
          <w:rFonts w:ascii="Arial MT" w:hAnsi="Arial MT"/>
          <w:w w:val="105"/>
          <w:sz w:val="23"/>
          <w:szCs w:val="22"/>
        </w:rPr>
        <w:t>Art. 2º - A publicação das notas se faz necessário após recursos acatados no Edital nº 192/2022, alterando o gabarito definitivo do</w:t>
      </w:r>
      <w:r w:rsidR="00BC5C61">
        <w:rPr>
          <w:rFonts w:ascii="Arial MT" w:hAnsi="Arial MT"/>
          <w:w w:val="105"/>
          <w:sz w:val="23"/>
          <w:szCs w:val="22"/>
        </w:rPr>
        <w:t>s</w:t>
      </w:r>
      <w:r w:rsidRPr="005E6AAD">
        <w:rPr>
          <w:rFonts w:ascii="Arial MT" w:hAnsi="Arial MT"/>
          <w:w w:val="105"/>
          <w:sz w:val="23"/>
          <w:szCs w:val="22"/>
        </w:rPr>
        <w:t xml:space="preserve"> Cargo</w:t>
      </w:r>
      <w:r w:rsidR="00BC5C61">
        <w:rPr>
          <w:rFonts w:ascii="Arial MT" w:hAnsi="Arial MT"/>
          <w:w w:val="105"/>
          <w:sz w:val="23"/>
          <w:szCs w:val="22"/>
        </w:rPr>
        <w:t xml:space="preserve">s </w:t>
      </w:r>
      <w:r w:rsidR="00BC5C61" w:rsidRPr="00790023">
        <w:rPr>
          <w:b/>
        </w:rPr>
        <w:t>Agente Administrativo</w:t>
      </w:r>
      <w:r w:rsidR="00BC5C61">
        <w:rPr>
          <w:b/>
        </w:rPr>
        <w:t xml:space="preserve">, </w:t>
      </w:r>
      <w:r w:rsidR="00BC5C61" w:rsidRPr="00832246">
        <w:rPr>
          <w:rFonts w:ascii="Arial" w:hAnsi="Arial" w:cs="Arial"/>
          <w:b/>
          <w:bCs/>
        </w:rPr>
        <w:t>Rádio Operador, Técnico Auxiliar de Regulação Médica – TARM’s</w:t>
      </w:r>
      <w:r w:rsidRPr="005E6AAD">
        <w:rPr>
          <w:rFonts w:ascii="Arial MT" w:hAnsi="Arial MT"/>
          <w:w w:val="105"/>
          <w:sz w:val="23"/>
          <w:szCs w:val="22"/>
        </w:rPr>
        <w:t>, classificando os candidatos abaixo para correção da redação.</w:t>
      </w:r>
    </w:p>
    <w:p w14:paraId="73F19E56" w14:textId="7193C94E" w:rsidR="007C2749" w:rsidRDefault="007C2749" w:rsidP="004B4705">
      <w:pPr>
        <w:tabs>
          <w:tab w:val="left" w:pos="10065"/>
        </w:tabs>
        <w:spacing w:before="93" w:line="247" w:lineRule="auto"/>
        <w:ind w:left="142" w:right="443" w:firstLine="1627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5"/>
          <w:sz w:val="23"/>
        </w:rPr>
        <w:t>Art.</w:t>
      </w:r>
      <w:r>
        <w:rPr>
          <w:rFonts w:ascii="Arial MT" w:hAnsi="Arial MT"/>
          <w:spacing w:val="-1"/>
          <w:w w:val="105"/>
          <w:sz w:val="23"/>
        </w:rPr>
        <w:t xml:space="preserve"> </w:t>
      </w:r>
      <w:r w:rsidR="004B4705">
        <w:rPr>
          <w:rFonts w:ascii="Arial MT" w:hAnsi="Arial MT"/>
          <w:w w:val="105"/>
          <w:sz w:val="23"/>
        </w:rPr>
        <w:t>3</w:t>
      </w:r>
      <w:r>
        <w:rPr>
          <w:rFonts w:ascii="Arial MT" w:hAnsi="Arial MT"/>
          <w:w w:val="105"/>
          <w:sz w:val="23"/>
        </w:rPr>
        <w:t>º</w:t>
      </w:r>
      <w:r>
        <w:rPr>
          <w:rFonts w:ascii="Arial MT" w:hAnsi="Arial MT"/>
          <w:spacing w:val="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-</w:t>
      </w:r>
      <w:r>
        <w:rPr>
          <w:rFonts w:ascii="Arial MT" w:hAnsi="Arial MT"/>
          <w:spacing w:val="1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pontuação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</w:t>
      </w:r>
      <w:r>
        <w:rPr>
          <w:rFonts w:ascii="Arial MT" w:hAnsi="Arial MT"/>
          <w:spacing w:val="-5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respectiva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classificação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deste</w:t>
      </w:r>
      <w:r>
        <w:rPr>
          <w:rFonts w:ascii="Arial MT" w:hAnsi="Arial MT"/>
          <w:spacing w:val="-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Edital,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não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levou</w:t>
      </w:r>
      <w:r w:rsidR="004B4705"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em</w:t>
      </w:r>
      <w:r w:rsidR="004B4705">
        <w:rPr>
          <w:rFonts w:ascii="Arial MT" w:hAnsi="Arial MT"/>
          <w:w w:val="105"/>
          <w:sz w:val="23"/>
        </w:rPr>
        <w:t xml:space="preserve"> </w:t>
      </w:r>
      <w:r>
        <w:rPr>
          <w:rFonts w:ascii="Arial MT" w:hAnsi="Arial MT"/>
          <w:spacing w:val="-6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consideração</w:t>
      </w:r>
      <w:r>
        <w:rPr>
          <w:rFonts w:ascii="Arial MT" w:hAnsi="Arial MT"/>
          <w:spacing w:val="-1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os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desempates,</w:t>
      </w:r>
      <w:r>
        <w:rPr>
          <w:rFonts w:ascii="Arial MT" w:hAnsi="Arial MT"/>
          <w:spacing w:val="-1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os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quais</w:t>
      </w:r>
      <w:r>
        <w:rPr>
          <w:rFonts w:ascii="Arial MT" w:hAnsi="Arial MT"/>
          <w:spacing w:val="-11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serão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publicados</w:t>
      </w:r>
      <w:r>
        <w:rPr>
          <w:rFonts w:ascii="Arial MT" w:hAnsi="Arial MT"/>
          <w:spacing w:val="-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no</w:t>
      </w:r>
      <w:r>
        <w:rPr>
          <w:rFonts w:ascii="Arial MT" w:hAnsi="Arial MT"/>
          <w:spacing w:val="-10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Edital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Final.</w:t>
      </w:r>
    </w:p>
    <w:p w14:paraId="140EB4B8" w14:textId="1F49E6EC" w:rsidR="007C2749" w:rsidRDefault="007C2749" w:rsidP="004B4705">
      <w:pPr>
        <w:tabs>
          <w:tab w:val="left" w:pos="10065"/>
        </w:tabs>
        <w:spacing w:line="252" w:lineRule="auto"/>
        <w:ind w:left="142" w:right="170" w:firstLine="1598"/>
        <w:jc w:val="both"/>
        <w:rPr>
          <w:rFonts w:ascii="Arial MT" w:hAnsi="Arial MT"/>
          <w:w w:val="105"/>
          <w:sz w:val="23"/>
        </w:rPr>
      </w:pPr>
      <w:r>
        <w:rPr>
          <w:rFonts w:ascii="Arial MT" w:hAnsi="Arial MT"/>
          <w:w w:val="105"/>
          <w:sz w:val="23"/>
        </w:rPr>
        <w:t>Art.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 w:rsidR="004B4705">
        <w:rPr>
          <w:rFonts w:ascii="Arial MT" w:hAnsi="Arial MT"/>
          <w:w w:val="105"/>
          <w:sz w:val="23"/>
        </w:rPr>
        <w:t>4</w:t>
      </w:r>
      <w:r>
        <w:rPr>
          <w:rFonts w:ascii="Arial MT" w:hAnsi="Arial MT"/>
          <w:w w:val="105"/>
          <w:sz w:val="23"/>
        </w:rPr>
        <w:t>º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-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</w:t>
      </w:r>
      <w:r>
        <w:rPr>
          <w:rFonts w:ascii="Arial MT" w:hAnsi="Arial MT"/>
          <w:spacing w:val="-9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classificação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final</w:t>
      </w:r>
      <w:r>
        <w:rPr>
          <w:rFonts w:ascii="Arial MT" w:hAnsi="Arial MT"/>
          <w:spacing w:val="-9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com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nota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desempate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será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publicada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em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edital</w:t>
      </w:r>
      <w:r>
        <w:rPr>
          <w:rFonts w:ascii="Arial MT" w:hAnsi="Arial MT"/>
          <w:spacing w:val="-65"/>
          <w:w w:val="105"/>
          <w:sz w:val="23"/>
        </w:rPr>
        <w:t xml:space="preserve"> </w:t>
      </w:r>
      <w:r>
        <w:rPr>
          <w:rFonts w:ascii="Arial MT" w:hAnsi="Arial MT"/>
          <w:sz w:val="23"/>
        </w:rPr>
        <w:t>específico, após o período de recurso da nota de Títulos, prova prática e de Esforço físico quando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parte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integrante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da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avaliação.</w:t>
      </w:r>
    </w:p>
    <w:p w14:paraId="40D18397" w14:textId="77777777" w:rsidR="00801143" w:rsidRDefault="00801143" w:rsidP="004B4705">
      <w:pPr>
        <w:pStyle w:val="Corpodetexto"/>
        <w:tabs>
          <w:tab w:val="left" w:pos="10065"/>
        </w:tabs>
        <w:spacing w:before="5"/>
        <w:ind w:left="142"/>
        <w:jc w:val="both"/>
        <w:rPr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417"/>
        <w:gridCol w:w="1418"/>
        <w:gridCol w:w="1417"/>
        <w:gridCol w:w="1134"/>
        <w:gridCol w:w="1061"/>
      </w:tblGrid>
      <w:tr w:rsidR="00801143" w14:paraId="046D5834" w14:textId="77777777" w:rsidTr="00D672D0">
        <w:trPr>
          <w:trHeight w:val="361"/>
        </w:trPr>
        <w:tc>
          <w:tcPr>
            <w:tcW w:w="2965" w:type="dxa"/>
          </w:tcPr>
          <w:p w14:paraId="40B21C2F" w14:textId="74262748" w:rsidR="00801143" w:rsidRPr="00183634" w:rsidRDefault="001F3CE0" w:rsidP="00B5541B">
            <w:pPr>
              <w:pStyle w:val="TableParagraph"/>
              <w:spacing w:line="276" w:lineRule="exact"/>
              <w:ind w:left="117" w:right="96" w:firstLine="43"/>
              <w:jc w:val="left"/>
            </w:pPr>
            <w:r w:rsidRPr="00183634">
              <w:t>CÓDIGO DO</w:t>
            </w:r>
            <w:r w:rsidR="00D672D0">
              <w:t xml:space="preserve"> </w:t>
            </w:r>
            <w:r w:rsidRPr="00183634">
              <w:rPr>
                <w:spacing w:val="-57"/>
              </w:rPr>
              <w:t xml:space="preserve"> </w:t>
            </w:r>
            <w:r w:rsidRPr="00183634">
              <w:rPr>
                <w:spacing w:val="-1"/>
              </w:rPr>
              <w:t>CANDIDATO</w:t>
            </w:r>
          </w:p>
        </w:tc>
        <w:tc>
          <w:tcPr>
            <w:tcW w:w="1417" w:type="dxa"/>
          </w:tcPr>
          <w:p w14:paraId="0BF0193C" w14:textId="77777777" w:rsidR="00801143" w:rsidRPr="00183634" w:rsidRDefault="001F3CE0">
            <w:pPr>
              <w:pStyle w:val="TableParagraph"/>
              <w:spacing w:line="275" w:lineRule="exact"/>
              <w:ind w:left="270" w:right="262"/>
            </w:pPr>
            <w:r w:rsidRPr="00183634">
              <w:t>ITEM</w:t>
            </w:r>
            <w:r w:rsidRPr="00183634">
              <w:rPr>
                <w:spacing w:val="-1"/>
              </w:rPr>
              <w:t xml:space="preserve"> </w:t>
            </w:r>
            <w:r w:rsidRPr="00183634">
              <w:t>A</w:t>
            </w:r>
          </w:p>
        </w:tc>
        <w:tc>
          <w:tcPr>
            <w:tcW w:w="1418" w:type="dxa"/>
          </w:tcPr>
          <w:p w14:paraId="1504C454" w14:textId="77777777" w:rsidR="00801143" w:rsidRPr="00183634" w:rsidRDefault="001F3CE0">
            <w:pPr>
              <w:pStyle w:val="TableParagraph"/>
              <w:spacing w:line="275" w:lineRule="exact"/>
              <w:ind w:left="277" w:right="271"/>
            </w:pPr>
            <w:r w:rsidRPr="00183634">
              <w:t>ITEM</w:t>
            </w:r>
            <w:r w:rsidRPr="00183634">
              <w:rPr>
                <w:spacing w:val="-2"/>
              </w:rPr>
              <w:t xml:space="preserve"> </w:t>
            </w:r>
            <w:r w:rsidRPr="00183634">
              <w:t>B</w:t>
            </w:r>
          </w:p>
        </w:tc>
        <w:tc>
          <w:tcPr>
            <w:tcW w:w="1417" w:type="dxa"/>
          </w:tcPr>
          <w:p w14:paraId="72EC8076" w14:textId="77777777" w:rsidR="00801143" w:rsidRPr="00183634" w:rsidRDefault="001F3CE0">
            <w:pPr>
              <w:pStyle w:val="TableParagraph"/>
              <w:spacing w:line="275" w:lineRule="exact"/>
              <w:ind w:left="270" w:right="261"/>
            </w:pPr>
            <w:r w:rsidRPr="00183634">
              <w:t>ITEM</w:t>
            </w:r>
            <w:r w:rsidRPr="00183634">
              <w:rPr>
                <w:spacing w:val="-2"/>
              </w:rPr>
              <w:t xml:space="preserve"> </w:t>
            </w:r>
            <w:r w:rsidRPr="00183634">
              <w:t>C</w:t>
            </w:r>
          </w:p>
        </w:tc>
        <w:tc>
          <w:tcPr>
            <w:tcW w:w="1134" w:type="dxa"/>
          </w:tcPr>
          <w:p w14:paraId="760926AD" w14:textId="77777777" w:rsidR="00801143" w:rsidRPr="00183634" w:rsidRDefault="001F3CE0">
            <w:pPr>
              <w:pStyle w:val="TableParagraph"/>
              <w:spacing w:line="275" w:lineRule="exact"/>
              <w:ind w:left="183" w:right="169"/>
            </w:pPr>
            <w:r w:rsidRPr="00183634">
              <w:t>ITEM</w:t>
            </w:r>
            <w:r w:rsidRPr="00183634">
              <w:rPr>
                <w:spacing w:val="-1"/>
              </w:rPr>
              <w:t xml:space="preserve"> </w:t>
            </w:r>
            <w:r w:rsidRPr="00183634">
              <w:t>D</w:t>
            </w:r>
          </w:p>
        </w:tc>
        <w:tc>
          <w:tcPr>
            <w:tcW w:w="1061" w:type="dxa"/>
            <w:shd w:val="clear" w:color="auto" w:fill="D0CECE"/>
          </w:tcPr>
          <w:p w14:paraId="581DA5C5" w14:textId="77777777" w:rsidR="00801143" w:rsidRPr="00183634" w:rsidRDefault="001F3CE0">
            <w:pPr>
              <w:pStyle w:val="TableParagraph"/>
              <w:spacing w:line="275" w:lineRule="exact"/>
              <w:ind w:left="182" w:right="169"/>
            </w:pPr>
            <w:r w:rsidRPr="00183634">
              <w:t>SOMA</w:t>
            </w:r>
          </w:p>
        </w:tc>
      </w:tr>
      <w:tr w:rsidR="00801143" w14:paraId="53B9D52E" w14:textId="77777777" w:rsidTr="00D672D0">
        <w:trPr>
          <w:trHeight w:val="275"/>
        </w:trPr>
        <w:tc>
          <w:tcPr>
            <w:tcW w:w="2965" w:type="dxa"/>
          </w:tcPr>
          <w:p w14:paraId="71DD6A00" w14:textId="77777777" w:rsidR="00801143" w:rsidRDefault="001F3CE0">
            <w:pPr>
              <w:pStyle w:val="TableParagraph"/>
              <w:spacing w:line="255" w:lineRule="exact"/>
              <w:ind w:left="450" w:right="441"/>
              <w:rPr>
                <w:sz w:val="24"/>
              </w:rPr>
            </w:pPr>
            <w:r>
              <w:rPr>
                <w:sz w:val="24"/>
              </w:rPr>
              <w:t>269058</w:t>
            </w:r>
          </w:p>
        </w:tc>
        <w:tc>
          <w:tcPr>
            <w:tcW w:w="1417" w:type="dxa"/>
          </w:tcPr>
          <w:p w14:paraId="56387B28" w14:textId="77777777" w:rsidR="00801143" w:rsidRDefault="001F3CE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FD9A2CB" w14:textId="77777777" w:rsidR="00801143" w:rsidRDefault="001F3C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B4729D9" w14:textId="77777777" w:rsidR="00801143" w:rsidRDefault="001F3CE0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41D5D73" w14:textId="77777777" w:rsidR="00801143" w:rsidRDefault="001F3CE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shd w:val="clear" w:color="auto" w:fill="D0CECE"/>
          </w:tcPr>
          <w:p w14:paraId="1596C2BF" w14:textId="77777777" w:rsidR="00801143" w:rsidRDefault="001F3CE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1143" w14:paraId="6DB228FF" w14:textId="77777777" w:rsidTr="00D672D0">
        <w:trPr>
          <w:trHeight w:val="277"/>
        </w:trPr>
        <w:tc>
          <w:tcPr>
            <w:tcW w:w="2965" w:type="dxa"/>
          </w:tcPr>
          <w:p w14:paraId="1B341D9B" w14:textId="77777777" w:rsidR="00801143" w:rsidRDefault="001F3CE0">
            <w:pPr>
              <w:pStyle w:val="TableParagraph"/>
              <w:spacing w:before="1" w:line="257" w:lineRule="exact"/>
              <w:ind w:left="450" w:right="441"/>
              <w:rPr>
                <w:sz w:val="24"/>
              </w:rPr>
            </w:pPr>
            <w:r>
              <w:rPr>
                <w:sz w:val="24"/>
              </w:rPr>
              <w:t>267894</w:t>
            </w:r>
          </w:p>
        </w:tc>
        <w:tc>
          <w:tcPr>
            <w:tcW w:w="1417" w:type="dxa"/>
          </w:tcPr>
          <w:p w14:paraId="39607942" w14:textId="77777777" w:rsidR="00801143" w:rsidRDefault="001F3CE0">
            <w:pPr>
              <w:pStyle w:val="TableParagraph"/>
              <w:spacing w:before="1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518AA6C" w14:textId="77777777" w:rsidR="00801143" w:rsidRDefault="001F3CE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E4EDC15" w14:textId="77777777" w:rsidR="00801143" w:rsidRDefault="001F3CE0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25DEC38" w14:textId="77777777" w:rsidR="00801143" w:rsidRDefault="001F3CE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  <w:shd w:val="clear" w:color="auto" w:fill="D0CECE"/>
          </w:tcPr>
          <w:p w14:paraId="383BEAF9" w14:textId="77777777" w:rsidR="00801143" w:rsidRDefault="001F3CE0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01143" w14:paraId="515410D6" w14:textId="77777777" w:rsidTr="00D672D0">
        <w:trPr>
          <w:trHeight w:val="275"/>
        </w:trPr>
        <w:tc>
          <w:tcPr>
            <w:tcW w:w="2965" w:type="dxa"/>
          </w:tcPr>
          <w:p w14:paraId="66DBB6F8" w14:textId="77777777" w:rsidR="00801143" w:rsidRDefault="001F3CE0">
            <w:pPr>
              <w:pStyle w:val="TableParagraph"/>
              <w:ind w:left="450" w:right="441"/>
              <w:rPr>
                <w:sz w:val="24"/>
              </w:rPr>
            </w:pPr>
            <w:r>
              <w:rPr>
                <w:sz w:val="24"/>
              </w:rPr>
              <w:t>265128</w:t>
            </w:r>
          </w:p>
        </w:tc>
        <w:tc>
          <w:tcPr>
            <w:tcW w:w="1417" w:type="dxa"/>
          </w:tcPr>
          <w:p w14:paraId="16073D82" w14:textId="77777777" w:rsidR="00801143" w:rsidRDefault="001F3C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2ECF6FE8" w14:textId="77777777" w:rsidR="00801143" w:rsidRDefault="001F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6704DC4A" w14:textId="77777777" w:rsidR="00801143" w:rsidRDefault="001F3CE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4083E7E3" w14:textId="77777777" w:rsidR="00801143" w:rsidRDefault="001F3CE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  <w:shd w:val="clear" w:color="auto" w:fill="D0CECE"/>
          </w:tcPr>
          <w:p w14:paraId="1F63C39D" w14:textId="77777777" w:rsidR="00801143" w:rsidRDefault="001F3CE0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01143" w14:paraId="2F69E3FF" w14:textId="77777777" w:rsidTr="00D672D0">
        <w:trPr>
          <w:trHeight w:val="276"/>
        </w:trPr>
        <w:tc>
          <w:tcPr>
            <w:tcW w:w="2965" w:type="dxa"/>
          </w:tcPr>
          <w:p w14:paraId="2116C16E" w14:textId="77777777" w:rsidR="00801143" w:rsidRDefault="001F3CE0">
            <w:pPr>
              <w:pStyle w:val="TableParagraph"/>
              <w:ind w:left="450" w:right="441"/>
              <w:rPr>
                <w:sz w:val="24"/>
              </w:rPr>
            </w:pPr>
            <w:r>
              <w:rPr>
                <w:sz w:val="24"/>
              </w:rPr>
              <w:t>262056</w:t>
            </w:r>
          </w:p>
        </w:tc>
        <w:tc>
          <w:tcPr>
            <w:tcW w:w="1417" w:type="dxa"/>
          </w:tcPr>
          <w:p w14:paraId="01074AB8" w14:textId="77777777" w:rsidR="00801143" w:rsidRDefault="001F3C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FCA1956" w14:textId="77777777" w:rsidR="00801143" w:rsidRDefault="001F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73ABD53" w14:textId="77777777" w:rsidR="00801143" w:rsidRDefault="001F3CE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037E10A1" w14:textId="77777777" w:rsidR="00801143" w:rsidRDefault="001F3CE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  <w:shd w:val="clear" w:color="auto" w:fill="D0CECE"/>
          </w:tcPr>
          <w:p w14:paraId="1650A8D6" w14:textId="77777777" w:rsidR="00801143" w:rsidRDefault="001F3CE0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54CEC49A" w14:textId="6F4C8F87" w:rsidR="00801143" w:rsidRDefault="001F3CE0" w:rsidP="00B5541B">
      <w:pPr>
        <w:pStyle w:val="Corpodetexto"/>
        <w:spacing w:before="175"/>
        <w:ind w:left="3600" w:firstLine="720"/>
      </w:pPr>
      <w:r>
        <w:t>Cascavel,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Paraná,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 w:rsidR="00F45CDF">
        <w:t>08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dezembro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672B276D" w14:textId="77777777" w:rsidR="00BC5C61" w:rsidRDefault="00BC5C61" w:rsidP="00B5541B">
      <w:pPr>
        <w:pStyle w:val="Corpodetexto"/>
        <w:spacing w:before="175"/>
        <w:ind w:left="3600" w:firstLine="720"/>
      </w:pPr>
    </w:p>
    <w:p w14:paraId="49462197" w14:textId="77777777" w:rsidR="00801143" w:rsidRDefault="001F3CE0">
      <w:pPr>
        <w:pStyle w:val="Ttulo1"/>
        <w:spacing w:before="191"/>
        <w:ind w:right="1850"/>
      </w:pPr>
      <w:r>
        <w:t>Luiz</w:t>
      </w:r>
      <w:r>
        <w:rPr>
          <w:spacing w:val="-2"/>
        </w:rPr>
        <w:t xml:space="preserve"> </w:t>
      </w:r>
      <w:r>
        <w:t>Ernesto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Giacometti</w:t>
      </w:r>
    </w:p>
    <w:p w14:paraId="22838569" w14:textId="77777777" w:rsidR="00801143" w:rsidRDefault="001F3CE0">
      <w:pPr>
        <w:pStyle w:val="Corpodetexto"/>
        <w:spacing w:before="36"/>
        <w:ind w:left="1516" w:right="1861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Consórcio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Oeste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CONSAMU</w:t>
      </w:r>
    </w:p>
    <w:p w14:paraId="2AA1C1AC" w14:textId="7D946453" w:rsidR="00801143" w:rsidRDefault="00801143">
      <w:pPr>
        <w:pStyle w:val="Corpodetexto"/>
        <w:spacing w:before="1"/>
        <w:rPr>
          <w:sz w:val="22"/>
        </w:rPr>
      </w:pPr>
    </w:p>
    <w:p w14:paraId="40D9BB4A" w14:textId="77777777" w:rsidR="00BC5C61" w:rsidRDefault="00BC5C61">
      <w:pPr>
        <w:pStyle w:val="Corpodetexto"/>
        <w:spacing w:before="1"/>
        <w:rPr>
          <w:sz w:val="22"/>
        </w:rPr>
      </w:pPr>
    </w:p>
    <w:p w14:paraId="1A8FA3A0" w14:textId="77777777" w:rsidR="00801143" w:rsidRDefault="001F3CE0">
      <w:pPr>
        <w:pStyle w:val="Ttulo1"/>
        <w:spacing w:line="264" w:lineRule="exact"/>
        <w:ind w:right="1857"/>
      </w:pPr>
      <w:r>
        <w:t>Angela</w:t>
      </w:r>
      <w:r>
        <w:rPr>
          <w:spacing w:val="-4"/>
        </w:rPr>
        <w:t xml:space="preserve"> </w:t>
      </w:r>
      <w:r>
        <w:t>da Silva</w:t>
      </w:r>
    </w:p>
    <w:p w14:paraId="1384F730" w14:textId="77777777" w:rsidR="00801143" w:rsidRDefault="001F3CE0">
      <w:pPr>
        <w:pStyle w:val="Corpodetexto"/>
        <w:spacing w:before="8" w:line="218" w:lineRule="auto"/>
        <w:ind w:left="1514" w:right="1861"/>
        <w:jc w:val="center"/>
      </w:pPr>
      <w:r>
        <w:t>Presidente da Comissão Organizadora dos Concursos Públicos do</w:t>
      </w:r>
      <w:r>
        <w:rPr>
          <w:spacing w:val="-57"/>
        </w:rPr>
        <w:t xml:space="preserve"> </w:t>
      </w:r>
      <w:r>
        <w:t>CONSAMU</w:t>
      </w:r>
    </w:p>
    <w:p w14:paraId="6F0B998B" w14:textId="0E25A8F0" w:rsidR="00801143" w:rsidRDefault="001F3CE0">
      <w:pPr>
        <w:pStyle w:val="Corpodetexto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6F5A0B" wp14:editId="65DE39ED">
            <wp:simplePos x="0" y="0"/>
            <wp:positionH relativeFrom="page">
              <wp:posOffset>833223</wp:posOffset>
            </wp:positionH>
            <wp:positionV relativeFrom="paragraph">
              <wp:posOffset>174626</wp:posOffset>
            </wp:positionV>
            <wp:extent cx="5705484" cy="447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84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E50AD" w14:textId="77777777" w:rsidR="00801143" w:rsidRPr="00B5541B" w:rsidRDefault="00801143">
      <w:pPr>
        <w:pStyle w:val="Corpodetexto"/>
        <w:rPr>
          <w:sz w:val="16"/>
          <w:szCs w:val="16"/>
        </w:rPr>
      </w:pPr>
    </w:p>
    <w:p w14:paraId="43E069CE" w14:textId="77777777" w:rsidR="00801143" w:rsidRDefault="001F3CE0">
      <w:pPr>
        <w:pStyle w:val="Ttulo1"/>
        <w:spacing w:before="1"/>
        <w:ind w:left="1110" w:right="591"/>
      </w:pPr>
      <w:r>
        <w:t>Rua</w:t>
      </w:r>
      <w:r>
        <w:rPr>
          <w:spacing w:val="-2"/>
        </w:rPr>
        <w:t xml:space="preserve"> </w:t>
      </w:r>
      <w:r>
        <w:t>Uruguai,</w:t>
      </w:r>
      <w:r>
        <w:rPr>
          <w:spacing w:val="-1"/>
        </w:rPr>
        <w:t xml:space="preserve"> </w:t>
      </w:r>
      <w:r>
        <w:t>283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Bairro</w:t>
      </w:r>
      <w:r>
        <w:rPr>
          <w:spacing w:val="-1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Alegre, CEP</w:t>
      </w:r>
      <w:r>
        <w:rPr>
          <w:spacing w:val="-1"/>
        </w:rPr>
        <w:t xml:space="preserve"> </w:t>
      </w:r>
      <w:r>
        <w:t>85.805-010,</w:t>
      </w:r>
      <w:r>
        <w:rPr>
          <w:spacing w:val="-2"/>
        </w:rPr>
        <w:t xml:space="preserve"> </w:t>
      </w:r>
      <w:r>
        <w:t>Cascavel/PR</w:t>
      </w:r>
    </w:p>
    <w:p w14:paraId="1347EA44" w14:textId="77777777" w:rsidR="00801143" w:rsidRDefault="001F3CE0">
      <w:pPr>
        <w:spacing w:before="1"/>
        <w:ind w:left="1113" w:right="591"/>
        <w:jc w:val="center"/>
        <w:rPr>
          <w:b/>
        </w:rPr>
      </w:pPr>
      <w:r>
        <w:rPr>
          <w:b/>
        </w:rPr>
        <w:t>Telefone:</w:t>
      </w:r>
      <w:r>
        <w:rPr>
          <w:b/>
          <w:spacing w:val="-7"/>
        </w:rPr>
        <w:t xml:space="preserve"> </w:t>
      </w:r>
      <w:r>
        <w:rPr>
          <w:b/>
        </w:rPr>
        <w:t>(45)</w:t>
      </w:r>
      <w:r>
        <w:rPr>
          <w:b/>
          <w:spacing w:val="-2"/>
        </w:rPr>
        <w:t xml:space="preserve"> </w:t>
      </w:r>
      <w:r>
        <w:rPr>
          <w:b/>
        </w:rPr>
        <w:t>3036-7105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3036-7106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 xml:space="preserve">e-mail: </w:t>
      </w:r>
      <w:hyperlink r:id="rId7">
        <w:r>
          <w:rPr>
            <w:b/>
            <w:color w:val="0000FF"/>
            <w:u w:val="thick" w:color="0000FF"/>
          </w:rPr>
          <w:t>rh@consamu.com.br</w:t>
        </w:r>
        <w:r>
          <w:rPr>
            <w:b/>
            <w:color w:val="0000FF"/>
            <w:spacing w:val="-4"/>
          </w:rPr>
          <w:t xml:space="preserve"> </w:t>
        </w:r>
      </w:hyperlink>
      <w:r>
        <w:rPr>
          <w:b/>
        </w:rPr>
        <w:t>/</w:t>
      </w:r>
      <w:r>
        <w:rPr>
          <w:b/>
          <w:spacing w:val="-5"/>
        </w:rPr>
        <w:t xml:space="preserve"> </w:t>
      </w:r>
      <w:hyperlink r:id="rId8">
        <w:r>
          <w:rPr>
            <w:b/>
            <w:color w:val="0000FF"/>
            <w:u w:val="thick" w:color="0000FF"/>
          </w:rPr>
          <w:t>www.consamu.com.br</w:t>
        </w:r>
      </w:hyperlink>
    </w:p>
    <w:sectPr w:rsidR="00801143">
      <w:type w:val="continuous"/>
      <w:pgSz w:w="11920" w:h="16850"/>
      <w:pgMar w:top="280" w:right="10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27BE"/>
    <w:multiLevelType w:val="hybridMultilevel"/>
    <w:tmpl w:val="A8FC68E0"/>
    <w:lvl w:ilvl="0" w:tplc="D528FCC0">
      <w:numFmt w:val="bullet"/>
      <w:lvlText w:val="o"/>
      <w:lvlJc w:val="left"/>
      <w:pPr>
        <w:ind w:left="18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F5EDDB2">
      <w:numFmt w:val="bullet"/>
      <w:lvlText w:val="•"/>
      <w:lvlJc w:val="left"/>
      <w:pPr>
        <w:ind w:left="2685" w:hanging="180"/>
      </w:pPr>
      <w:rPr>
        <w:rFonts w:hint="default"/>
        <w:lang w:val="pt-PT" w:eastAsia="en-US" w:bidi="ar-SA"/>
      </w:rPr>
    </w:lvl>
    <w:lvl w:ilvl="2" w:tplc="A360245A">
      <w:numFmt w:val="bullet"/>
      <w:lvlText w:val="•"/>
      <w:lvlJc w:val="left"/>
      <w:pPr>
        <w:ind w:left="3530" w:hanging="180"/>
      </w:pPr>
      <w:rPr>
        <w:rFonts w:hint="default"/>
        <w:lang w:val="pt-PT" w:eastAsia="en-US" w:bidi="ar-SA"/>
      </w:rPr>
    </w:lvl>
    <w:lvl w:ilvl="3" w:tplc="EB5E0E44">
      <w:numFmt w:val="bullet"/>
      <w:lvlText w:val="•"/>
      <w:lvlJc w:val="left"/>
      <w:pPr>
        <w:ind w:left="4375" w:hanging="180"/>
      </w:pPr>
      <w:rPr>
        <w:rFonts w:hint="default"/>
        <w:lang w:val="pt-PT" w:eastAsia="en-US" w:bidi="ar-SA"/>
      </w:rPr>
    </w:lvl>
    <w:lvl w:ilvl="4" w:tplc="C0086928">
      <w:numFmt w:val="bullet"/>
      <w:lvlText w:val="•"/>
      <w:lvlJc w:val="left"/>
      <w:pPr>
        <w:ind w:left="5220" w:hanging="180"/>
      </w:pPr>
      <w:rPr>
        <w:rFonts w:hint="default"/>
        <w:lang w:val="pt-PT" w:eastAsia="en-US" w:bidi="ar-SA"/>
      </w:rPr>
    </w:lvl>
    <w:lvl w:ilvl="5" w:tplc="7E76E568">
      <w:numFmt w:val="bullet"/>
      <w:lvlText w:val="•"/>
      <w:lvlJc w:val="left"/>
      <w:pPr>
        <w:ind w:left="6065" w:hanging="180"/>
      </w:pPr>
      <w:rPr>
        <w:rFonts w:hint="default"/>
        <w:lang w:val="pt-PT" w:eastAsia="en-US" w:bidi="ar-SA"/>
      </w:rPr>
    </w:lvl>
    <w:lvl w:ilvl="6" w:tplc="596C0412">
      <w:numFmt w:val="bullet"/>
      <w:lvlText w:val="•"/>
      <w:lvlJc w:val="left"/>
      <w:pPr>
        <w:ind w:left="6910" w:hanging="180"/>
      </w:pPr>
      <w:rPr>
        <w:rFonts w:hint="default"/>
        <w:lang w:val="pt-PT" w:eastAsia="en-US" w:bidi="ar-SA"/>
      </w:rPr>
    </w:lvl>
    <w:lvl w:ilvl="7" w:tplc="860E5C1C">
      <w:numFmt w:val="bullet"/>
      <w:lvlText w:val="•"/>
      <w:lvlJc w:val="left"/>
      <w:pPr>
        <w:ind w:left="7755" w:hanging="180"/>
      </w:pPr>
      <w:rPr>
        <w:rFonts w:hint="default"/>
        <w:lang w:val="pt-PT" w:eastAsia="en-US" w:bidi="ar-SA"/>
      </w:rPr>
    </w:lvl>
    <w:lvl w:ilvl="8" w:tplc="28C42D54">
      <w:numFmt w:val="bullet"/>
      <w:lvlText w:val="•"/>
      <w:lvlJc w:val="left"/>
      <w:pPr>
        <w:ind w:left="8600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183634"/>
    <w:rsid w:val="001F3CE0"/>
    <w:rsid w:val="004B4705"/>
    <w:rsid w:val="00510D01"/>
    <w:rsid w:val="005D3F92"/>
    <w:rsid w:val="005E6AAD"/>
    <w:rsid w:val="007A0AA8"/>
    <w:rsid w:val="007C2749"/>
    <w:rsid w:val="00801143"/>
    <w:rsid w:val="0082661E"/>
    <w:rsid w:val="00836FF2"/>
    <w:rsid w:val="009F01B3"/>
    <w:rsid w:val="00B5541B"/>
    <w:rsid w:val="00BC5C61"/>
    <w:rsid w:val="00D54160"/>
    <w:rsid w:val="00D672D0"/>
    <w:rsid w:val="00DF353D"/>
    <w:rsid w:val="00F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5817"/>
  <w15:docId w15:val="{E243B40D-1023-4473-A91B-BE74BD16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16" w:right="18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30" w:hanging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amu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consamu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Carlos Alberto Piacenti</cp:lastModifiedBy>
  <cp:revision>2</cp:revision>
  <dcterms:created xsi:type="dcterms:W3CDTF">2022-12-08T18:04:00Z</dcterms:created>
  <dcterms:modified xsi:type="dcterms:W3CDTF">2022-12-08T18:04:00Z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2022-12-08T00:00:00Z</vt:filetime>
  </property>
</Properties>
</file>